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4F" w:rsidRDefault="001F254F" w:rsidP="001F254F">
      <w:pPr>
        <w:pStyle w:val="NoSpacing"/>
      </w:pPr>
      <w:r>
        <w:rPr>
          <w:u w:val="single"/>
        </w:rPr>
        <w:t>John GODDESMAN</w:t>
      </w:r>
      <w:r>
        <w:t xml:space="preserve">       (fl.1403)</w:t>
      </w:r>
    </w:p>
    <w:p w:rsidR="001F254F" w:rsidRDefault="001F254F" w:rsidP="001F254F">
      <w:pPr>
        <w:pStyle w:val="NoSpacing"/>
      </w:pPr>
    </w:p>
    <w:p w:rsidR="001F254F" w:rsidRDefault="001F254F" w:rsidP="001F254F">
      <w:pPr>
        <w:pStyle w:val="NoSpacing"/>
      </w:pPr>
    </w:p>
    <w:p w:rsidR="001F254F" w:rsidRDefault="001F254F" w:rsidP="001F254F">
      <w:pPr>
        <w:pStyle w:val="NoSpacing"/>
      </w:pPr>
      <w:r>
        <w:t>Son of Walter Goddesman.</w:t>
      </w:r>
    </w:p>
    <w:p w:rsidR="001F254F" w:rsidRDefault="001F254F" w:rsidP="001F254F">
      <w:pPr>
        <w:pStyle w:val="NoSpacing"/>
      </w:pPr>
      <w:r>
        <w:t>(</w:t>
      </w:r>
      <w:hyperlink r:id="rId7" w:history="1">
        <w:r w:rsidRPr="00780901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1F254F" w:rsidRDefault="001F254F" w:rsidP="001F254F">
      <w:pPr>
        <w:pStyle w:val="NoSpacing"/>
      </w:pPr>
      <w:r>
        <w:t>= Margaret(q.v.).    (ibid.)</w:t>
      </w:r>
    </w:p>
    <w:p w:rsidR="001F254F" w:rsidRDefault="001F254F" w:rsidP="001F254F">
      <w:pPr>
        <w:pStyle w:val="NoSpacing"/>
      </w:pPr>
    </w:p>
    <w:p w:rsidR="001F254F" w:rsidRDefault="001F254F" w:rsidP="001F254F">
      <w:pPr>
        <w:pStyle w:val="NoSpacing"/>
      </w:pPr>
    </w:p>
    <w:p w:rsidR="001F254F" w:rsidRDefault="001F254F" w:rsidP="001F254F">
      <w:pPr>
        <w:pStyle w:val="NoSpacing"/>
      </w:pPr>
      <w:r>
        <w:t>13 May1403</w:t>
      </w:r>
      <w:r>
        <w:tab/>
        <w:t>Settlement of the action taken against them by John de Pynchebek(q.v.)</w:t>
      </w:r>
    </w:p>
    <w:p w:rsidR="001F254F" w:rsidRDefault="001F254F" w:rsidP="001F254F">
      <w:pPr>
        <w:pStyle w:val="NoSpacing"/>
      </w:pPr>
      <w:r>
        <w:tab/>
      </w:r>
      <w:r>
        <w:tab/>
        <w:t>and Boniface Benet(q.v.) over a messuage in Pinchbeck.   (ibid.)</w:t>
      </w:r>
    </w:p>
    <w:p w:rsidR="001F254F" w:rsidRDefault="001F254F" w:rsidP="001F254F">
      <w:pPr>
        <w:pStyle w:val="NoSpacing"/>
      </w:pPr>
    </w:p>
    <w:p w:rsidR="001F254F" w:rsidRDefault="001F254F" w:rsidP="001F254F">
      <w:pPr>
        <w:pStyle w:val="NoSpacing"/>
      </w:pPr>
    </w:p>
    <w:p w:rsidR="00BA4020" w:rsidRDefault="001F254F" w:rsidP="001F254F">
      <w:r>
        <w:t>30 March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54F" w:rsidRDefault="001F254F" w:rsidP="00552EBA">
      <w:pPr>
        <w:spacing w:after="0" w:line="240" w:lineRule="auto"/>
      </w:pPr>
      <w:r>
        <w:separator/>
      </w:r>
    </w:p>
  </w:endnote>
  <w:endnote w:type="continuationSeparator" w:id="0">
    <w:p w:rsidR="001F254F" w:rsidRDefault="001F254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F254F">
      <w:fldChar w:fldCharType="begin"/>
    </w:r>
    <w:r w:rsidR="001F254F">
      <w:instrText xml:space="preserve"> DATE \@ "dd MMMM yyyy" </w:instrText>
    </w:r>
    <w:r w:rsidR="001F254F">
      <w:fldChar w:fldCharType="separate"/>
    </w:r>
    <w:r w:rsidR="001F254F">
      <w:rPr>
        <w:noProof/>
      </w:rPr>
      <w:t>09 April 2012</w:t>
    </w:r>
    <w:r w:rsidR="001F254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54F" w:rsidRDefault="001F254F" w:rsidP="00552EBA">
      <w:pPr>
        <w:spacing w:after="0" w:line="240" w:lineRule="auto"/>
      </w:pPr>
      <w:r>
        <w:separator/>
      </w:r>
    </w:p>
  </w:footnote>
  <w:footnote w:type="continuationSeparator" w:id="0">
    <w:p w:rsidR="001F254F" w:rsidRDefault="001F254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F254F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F25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2012-04-09T14:46:00Z</dcterms:created>
  <dcterms:modified xsi:type="dcterms:W3CDTF">2012-04-09T14:46:00Z</dcterms:modified>
</cp:coreProperties>
</file>